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2D" w:rsidRDefault="003D0E2D" w:rsidP="00CA5960">
      <w:pPr>
        <w:shd w:val="clear" w:color="auto" w:fill="FFFFFF"/>
        <w:spacing w:after="210" w:line="312" w:lineRule="atLeast"/>
        <w:textAlignment w:val="baseline"/>
        <w:outlineLvl w:val="1"/>
        <w:rPr>
          <w:rFonts w:ascii="Arial" w:eastAsia="Times New Roman" w:hAnsi="Arial" w:cs="Arial"/>
          <w:color w:val="444444"/>
          <w:spacing w:val="-11"/>
          <w:sz w:val="51"/>
          <w:szCs w:val="51"/>
          <w:lang w:eastAsia="sl-SI"/>
        </w:rPr>
      </w:pPr>
      <w:r>
        <w:rPr>
          <w:rFonts w:ascii="Arial" w:eastAsia="Times New Roman" w:hAnsi="Arial" w:cs="Arial"/>
          <w:color w:val="444444"/>
          <w:spacing w:val="-11"/>
          <w:sz w:val="51"/>
          <w:szCs w:val="51"/>
          <w:lang w:eastAsia="sl-SI"/>
        </w:rPr>
        <w:t xml:space="preserve">Naloga za </w:t>
      </w:r>
      <w:bookmarkStart w:id="0" w:name="_GoBack"/>
      <w:bookmarkEnd w:id="0"/>
      <w:r>
        <w:rPr>
          <w:rFonts w:ascii="Arial" w:eastAsia="Times New Roman" w:hAnsi="Arial" w:cs="Arial"/>
          <w:color w:val="444444"/>
          <w:spacing w:val="-11"/>
          <w:sz w:val="51"/>
          <w:szCs w:val="51"/>
          <w:lang w:eastAsia="sl-SI"/>
        </w:rPr>
        <w:t>22.4.2020</w:t>
      </w:r>
    </w:p>
    <w:p w:rsidR="00CA5960" w:rsidRDefault="00CA5960" w:rsidP="00CA5960">
      <w:pPr>
        <w:shd w:val="clear" w:color="auto" w:fill="FFFFFF"/>
        <w:spacing w:after="210" w:line="312" w:lineRule="atLeast"/>
        <w:textAlignment w:val="baseline"/>
        <w:outlineLvl w:val="1"/>
        <w:rPr>
          <w:rFonts w:ascii="Arial" w:eastAsia="Times New Roman" w:hAnsi="Arial" w:cs="Arial"/>
          <w:color w:val="444444"/>
          <w:spacing w:val="-11"/>
          <w:sz w:val="51"/>
          <w:szCs w:val="51"/>
          <w:lang w:eastAsia="sl-SI"/>
        </w:rPr>
      </w:pPr>
      <w:r>
        <w:rPr>
          <w:rFonts w:ascii="Arial" w:eastAsia="Times New Roman" w:hAnsi="Arial" w:cs="Arial"/>
          <w:color w:val="444444"/>
          <w:spacing w:val="-11"/>
          <w:sz w:val="51"/>
          <w:szCs w:val="51"/>
          <w:lang w:eastAsia="sl-SI"/>
        </w:rPr>
        <w:t>Iz slanega testa izdelaj svojo umetnino, nato mi izdelek poslikaj in pošlji na mail.</w:t>
      </w:r>
    </w:p>
    <w:p w:rsidR="00CA5960" w:rsidRPr="00CA5960" w:rsidRDefault="00CA5960" w:rsidP="00CA5960">
      <w:pPr>
        <w:shd w:val="clear" w:color="auto" w:fill="FFFFFF"/>
        <w:spacing w:after="210" w:line="312" w:lineRule="atLeast"/>
        <w:textAlignment w:val="baseline"/>
        <w:outlineLvl w:val="1"/>
        <w:rPr>
          <w:rFonts w:ascii="Arial" w:eastAsia="Times New Roman" w:hAnsi="Arial" w:cs="Arial"/>
          <w:color w:val="444444"/>
          <w:spacing w:val="-11"/>
          <w:sz w:val="51"/>
          <w:szCs w:val="51"/>
          <w:lang w:eastAsia="sl-SI"/>
        </w:rPr>
      </w:pPr>
      <w:r w:rsidRPr="00CA5960">
        <w:rPr>
          <w:rFonts w:ascii="Arial" w:eastAsia="Times New Roman" w:hAnsi="Arial" w:cs="Arial"/>
          <w:color w:val="444444"/>
          <w:spacing w:val="-11"/>
          <w:sz w:val="51"/>
          <w:szCs w:val="51"/>
          <w:lang w:eastAsia="sl-SI"/>
        </w:rPr>
        <w:t>Za pripravo slanega testa potrebujemo:</w:t>
      </w:r>
    </w:p>
    <w:p w:rsidR="00CA5960" w:rsidRPr="00CA5960" w:rsidRDefault="00CA5960" w:rsidP="00CA5960">
      <w:pPr>
        <w:numPr>
          <w:ilvl w:val="0"/>
          <w:numId w:val="1"/>
        </w:numPr>
        <w:shd w:val="clear" w:color="auto" w:fill="FFFFFF"/>
        <w:spacing w:after="0" w:line="240" w:lineRule="auto"/>
        <w:ind w:left="450"/>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t>300 g moke</w:t>
      </w:r>
    </w:p>
    <w:p w:rsidR="00CA5960" w:rsidRPr="00CA5960" w:rsidRDefault="00CA5960" w:rsidP="00CA5960">
      <w:pPr>
        <w:numPr>
          <w:ilvl w:val="0"/>
          <w:numId w:val="1"/>
        </w:numPr>
        <w:shd w:val="clear" w:color="auto" w:fill="FFFFFF"/>
        <w:spacing w:after="0" w:line="240" w:lineRule="auto"/>
        <w:ind w:left="450"/>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t>300 g soli</w:t>
      </w:r>
    </w:p>
    <w:p w:rsidR="00CA5960" w:rsidRPr="00CA5960" w:rsidRDefault="00CA5960" w:rsidP="00CA5960">
      <w:pPr>
        <w:numPr>
          <w:ilvl w:val="0"/>
          <w:numId w:val="1"/>
        </w:numPr>
        <w:shd w:val="clear" w:color="auto" w:fill="FFFFFF"/>
        <w:spacing w:after="0" w:line="240" w:lineRule="auto"/>
        <w:ind w:left="450"/>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t>2 dl vode</w:t>
      </w:r>
    </w:p>
    <w:p w:rsidR="00CA5960" w:rsidRPr="00CA5960" w:rsidRDefault="00CA5960" w:rsidP="00CA5960">
      <w:pPr>
        <w:numPr>
          <w:ilvl w:val="0"/>
          <w:numId w:val="1"/>
        </w:numPr>
        <w:shd w:val="clear" w:color="auto" w:fill="FFFFFF"/>
        <w:spacing w:after="0" w:line="240" w:lineRule="auto"/>
        <w:ind w:left="450"/>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t>1 jedilna žlica olja</w:t>
      </w:r>
    </w:p>
    <w:p w:rsidR="00CA5960" w:rsidRPr="00CA5960" w:rsidRDefault="00CA5960" w:rsidP="00CA5960">
      <w:pPr>
        <w:shd w:val="clear" w:color="auto" w:fill="FFFFFF"/>
        <w:spacing w:after="0" w:line="240" w:lineRule="auto"/>
        <w:jc w:val="both"/>
        <w:textAlignment w:val="baseline"/>
        <w:rPr>
          <w:rFonts w:ascii="Arial" w:eastAsia="Times New Roman" w:hAnsi="Arial" w:cs="Arial"/>
          <w:color w:val="333333"/>
          <w:sz w:val="27"/>
          <w:szCs w:val="27"/>
          <w:lang w:eastAsia="sl-SI"/>
        </w:rPr>
      </w:pPr>
      <w:r w:rsidRPr="00CA5960">
        <w:rPr>
          <w:rFonts w:ascii="inherit" w:eastAsia="Times New Roman" w:hAnsi="inherit" w:cs="Arial"/>
          <w:b/>
          <w:bCs/>
          <w:i/>
          <w:iCs/>
          <w:color w:val="333333"/>
          <w:sz w:val="27"/>
          <w:szCs w:val="27"/>
          <w:bdr w:val="none" w:sz="0" w:space="0" w:color="auto" w:frame="1"/>
          <w:lang w:eastAsia="sl-SI"/>
        </w:rPr>
        <w:t>In kako naredimo slano testo? Povsem enostavno!</w:t>
      </w:r>
    </w:p>
    <w:p w:rsidR="00CA5960" w:rsidRPr="00CA5960" w:rsidRDefault="00CA5960" w:rsidP="00CA5960">
      <w:pPr>
        <w:shd w:val="clear" w:color="auto" w:fill="FFFFFF"/>
        <w:spacing w:after="24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t xml:space="preserve">Vse sestavine odmerimo v večjo posodo in jih zmešamo skupaj, ko se začne delati kepa, slano testo iz sklede denemo na delovni pult in ga z rokami zgnetemo kot običajno testo. Po potrebi lahko še malo pomokate delovno površino. Gnetemo dokler ne dobimo gladkega testa. Pripravljeno! Sedaj potrebujemo le še kakšen pripomoček ali dva (npr.: vilice, zobotrebec, morda modelček za izdelovanje piškotov, …) predvsem pa </w:t>
      </w:r>
      <w:proofErr w:type="spellStart"/>
      <w:r w:rsidRPr="00CA5960">
        <w:rPr>
          <w:rFonts w:ascii="Arial" w:eastAsia="Times New Roman" w:hAnsi="Arial" w:cs="Arial"/>
          <w:color w:val="333333"/>
          <w:sz w:val="27"/>
          <w:szCs w:val="27"/>
          <w:lang w:eastAsia="sl-SI"/>
        </w:rPr>
        <w:t>veliiiiiko</w:t>
      </w:r>
      <w:proofErr w:type="spellEnd"/>
      <w:r w:rsidRPr="00CA5960">
        <w:rPr>
          <w:rFonts w:ascii="Arial" w:eastAsia="Times New Roman" w:hAnsi="Arial" w:cs="Arial"/>
          <w:color w:val="333333"/>
          <w:sz w:val="27"/>
          <w:szCs w:val="27"/>
          <w:lang w:eastAsia="sl-SI"/>
        </w:rPr>
        <w:t xml:space="preserve"> domišljije in zabava in ustvarjanje s slanim testom se lahko začne.</w:t>
      </w:r>
    </w:p>
    <w:p w:rsidR="00CA5960" w:rsidRPr="00CA5960" w:rsidRDefault="00CA5960" w:rsidP="00CA5960">
      <w:pPr>
        <w:shd w:val="clear" w:color="auto" w:fill="FFFFFF"/>
        <w:spacing w:after="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noProof/>
          <w:color w:val="3B8DBD"/>
          <w:sz w:val="27"/>
          <w:szCs w:val="27"/>
          <w:bdr w:val="none" w:sz="0" w:space="0" w:color="auto" w:frame="1"/>
          <w:lang w:eastAsia="sl-SI"/>
        </w:rPr>
        <w:drawing>
          <wp:inline distT="0" distB="0" distL="0" distR="0">
            <wp:extent cx="11430000" cy="3800475"/>
            <wp:effectExtent l="0" t="0" r="0" b="9525"/>
            <wp:docPr id="5" name="Slika 5" descr="ustvarjenje-z-najmlajsimi-ustvarjanje-s-slanim-test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varjenje-z-najmlajsimi-ustvarjanje-s-slanim-test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3800475"/>
                    </a:xfrm>
                    <a:prstGeom prst="rect">
                      <a:avLst/>
                    </a:prstGeom>
                    <a:noFill/>
                    <a:ln>
                      <a:noFill/>
                    </a:ln>
                  </pic:spPr>
                </pic:pic>
              </a:graphicData>
            </a:graphic>
          </wp:inline>
        </w:drawing>
      </w:r>
    </w:p>
    <w:p w:rsidR="00CA5960" w:rsidRPr="00CA5960" w:rsidRDefault="00CA5960" w:rsidP="00CA5960">
      <w:pPr>
        <w:shd w:val="clear" w:color="auto" w:fill="FFFFFF"/>
        <w:spacing w:after="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noProof/>
          <w:color w:val="3B8DBD"/>
          <w:sz w:val="27"/>
          <w:szCs w:val="27"/>
          <w:bdr w:val="none" w:sz="0" w:space="0" w:color="auto" w:frame="1"/>
          <w:lang w:eastAsia="sl-SI"/>
        </w:rPr>
        <w:lastRenderedPageBreak/>
        <w:drawing>
          <wp:inline distT="0" distB="0" distL="0" distR="0">
            <wp:extent cx="11430000" cy="2847975"/>
            <wp:effectExtent l="0" t="0" r="0" b="9525"/>
            <wp:docPr id="4" name="Slika 4" descr="ustvarjenje-z-najmlajsimi-ustvarjanje-s-slanim-testom-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varjenje-z-najmlajsimi-ustvarjanje-s-slanim-testom-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0" cy="2847975"/>
                    </a:xfrm>
                    <a:prstGeom prst="rect">
                      <a:avLst/>
                    </a:prstGeom>
                    <a:noFill/>
                    <a:ln>
                      <a:noFill/>
                    </a:ln>
                  </pic:spPr>
                </pic:pic>
              </a:graphicData>
            </a:graphic>
          </wp:inline>
        </w:drawing>
      </w:r>
    </w:p>
    <w:p w:rsidR="00CA5960" w:rsidRPr="00CA5960" w:rsidRDefault="00CA5960" w:rsidP="00CA5960">
      <w:pPr>
        <w:shd w:val="clear" w:color="auto" w:fill="FFFFFF"/>
        <w:spacing w:after="24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t>Oblikovane izdelke nato naložimo na pekač, ki ga obložimo s papirjem za peko. Ker izdelki iz slanega testa ne narastejo, med njimi ni treba puščati veliko prostora. Oblikovane izdelke iz slanega testa moramo še speči. Pečemo jih v pečici, ki jo segrejemo na 180 °C (ventilacijska pečica, klasično pečico lahko nastavite za 10-20 °C več) in jih pečemo nekje 20 minut. seveda je odvisno od tega kako debeli so vaši izdelki.</w:t>
      </w:r>
    </w:p>
    <w:p w:rsidR="00CA5960" w:rsidRPr="00CA5960" w:rsidRDefault="00CA5960" w:rsidP="00CA5960">
      <w:pPr>
        <w:shd w:val="clear" w:color="auto" w:fill="FFFFFF"/>
        <w:spacing w:after="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noProof/>
          <w:color w:val="3B8DBD"/>
          <w:sz w:val="27"/>
          <w:szCs w:val="27"/>
          <w:bdr w:val="none" w:sz="0" w:space="0" w:color="auto" w:frame="1"/>
          <w:lang w:eastAsia="sl-SI"/>
        </w:rPr>
        <w:drawing>
          <wp:inline distT="0" distB="0" distL="0" distR="0">
            <wp:extent cx="11430000" cy="2847975"/>
            <wp:effectExtent l="0" t="0" r="0" b="9525"/>
            <wp:docPr id="3" name="Slika 3" descr="ustvarjenje-z-najmlajsimi-ustvarjanje-s-slanim-testom-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varjenje-z-najmlajsimi-ustvarjanje-s-slanim-testom-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2847975"/>
                    </a:xfrm>
                    <a:prstGeom prst="rect">
                      <a:avLst/>
                    </a:prstGeom>
                    <a:noFill/>
                    <a:ln>
                      <a:noFill/>
                    </a:ln>
                  </pic:spPr>
                </pic:pic>
              </a:graphicData>
            </a:graphic>
          </wp:inline>
        </w:drawing>
      </w:r>
    </w:p>
    <w:p w:rsidR="00CA5960" w:rsidRPr="00CA5960" w:rsidRDefault="00CA5960" w:rsidP="00CA5960">
      <w:pPr>
        <w:shd w:val="clear" w:color="auto" w:fill="FFFFFF"/>
        <w:spacing w:after="24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t>Pečene izdelke iz slanega testa preložimo na mrežo, ki jo sicer uporabljamo za hlajenje biskvita in počakamo, da se ohladijo.</w:t>
      </w:r>
    </w:p>
    <w:p w:rsidR="00CA5960" w:rsidRPr="00CA5960" w:rsidRDefault="00CA5960" w:rsidP="00CA5960">
      <w:pPr>
        <w:shd w:val="clear" w:color="auto" w:fill="FFFFFF"/>
        <w:spacing w:after="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noProof/>
          <w:color w:val="3B8DBD"/>
          <w:sz w:val="27"/>
          <w:szCs w:val="27"/>
          <w:bdr w:val="none" w:sz="0" w:space="0" w:color="auto" w:frame="1"/>
          <w:lang w:eastAsia="sl-SI"/>
        </w:rPr>
        <w:lastRenderedPageBreak/>
        <w:drawing>
          <wp:inline distT="0" distB="0" distL="0" distR="0">
            <wp:extent cx="11430000" cy="8572500"/>
            <wp:effectExtent l="0" t="0" r="0" b="0"/>
            <wp:docPr id="2" name="Slika 2" descr="ustvarjenje-z-najmlajsimi-ustvarjanje-s-slanim-testom-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varjenje-z-najmlajsimi-ustvarjanje-s-slanim-testom-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0" cy="8572500"/>
                    </a:xfrm>
                    <a:prstGeom prst="rect">
                      <a:avLst/>
                    </a:prstGeom>
                    <a:noFill/>
                    <a:ln>
                      <a:noFill/>
                    </a:ln>
                  </pic:spPr>
                </pic:pic>
              </a:graphicData>
            </a:graphic>
          </wp:inline>
        </w:drawing>
      </w:r>
    </w:p>
    <w:p w:rsidR="00CA5960" w:rsidRPr="00CA5960" w:rsidRDefault="00CA5960" w:rsidP="00CA5960">
      <w:pPr>
        <w:shd w:val="clear" w:color="auto" w:fill="FFFFFF"/>
        <w:spacing w:after="24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lastRenderedPageBreak/>
        <w:t>Medtem, ko se izdelki hladijo, pripravimo delovno površino in barvice. Barvate lahko z vodenimi barvicami, temperami, prstnimi barvami, …. Tudi pri barvanju pustite domišljiji prosto pot in enostavno uživajte. Ko so izdelki iz slanega testa pobarvani, počakamo, da se posušijo. Ko so posušeni jih lahko, po želji, premažete še z lakom, ki bo poskrbel za sijaj. Če laka nimate, jih lahko poškropite tudi z lakom za lase, ki bo prav tako poskrbel, da se bodo umetnine izpod malih rok svetile.</w:t>
      </w:r>
    </w:p>
    <w:p w:rsidR="00CA5960" w:rsidRPr="00CA5960" w:rsidRDefault="00CA5960" w:rsidP="00CA5960">
      <w:pPr>
        <w:shd w:val="clear" w:color="auto" w:fill="FFFFFF"/>
        <w:spacing w:after="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noProof/>
          <w:color w:val="3B8DBD"/>
          <w:sz w:val="27"/>
          <w:szCs w:val="27"/>
          <w:bdr w:val="none" w:sz="0" w:space="0" w:color="auto" w:frame="1"/>
          <w:lang w:eastAsia="sl-SI"/>
        </w:rPr>
        <w:lastRenderedPageBreak/>
        <w:drawing>
          <wp:inline distT="0" distB="0" distL="0" distR="0">
            <wp:extent cx="11430000" cy="11430000"/>
            <wp:effectExtent l="0" t="0" r="0" b="0"/>
            <wp:docPr id="1" name="Slika 1" descr="ustvarjenje-z-najmlajsimi-ustvarjanje-s-slanim-testom-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varjenje-z-najmlajsimi-ustvarjanje-s-slanim-testom-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0" cy="11430000"/>
                    </a:xfrm>
                    <a:prstGeom prst="rect">
                      <a:avLst/>
                    </a:prstGeom>
                    <a:noFill/>
                    <a:ln>
                      <a:noFill/>
                    </a:ln>
                  </pic:spPr>
                </pic:pic>
              </a:graphicData>
            </a:graphic>
          </wp:inline>
        </w:drawing>
      </w:r>
    </w:p>
    <w:p w:rsidR="00CA5960" w:rsidRPr="00CA5960" w:rsidRDefault="00CA5960" w:rsidP="00CA5960">
      <w:pPr>
        <w:shd w:val="clear" w:color="auto" w:fill="FFFFFF"/>
        <w:spacing w:after="240" w:line="240" w:lineRule="auto"/>
        <w:jc w:val="both"/>
        <w:textAlignment w:val="baseline"/>
        <w:rPr>
          <w:rFonts w:ascii="Arial" w:eastAsia="Times New Roman" w:hAnsi="Arial" w:cs="Arial"/>
          <w:color w:val="333333"/>
          <w:sz w:val="27"/>
          <w:szCs w:val="27"/>
          <w:lang w:eastAsia="sl-SI"/>
        </w:rPr>
      </w:pPr>
      <w:r w:rsidRPr="00CA5960">
        <w:rPr>
          <w:rFonts w:ascii="Arial" w:eastAsia="Times New Roman" w:hAnsi="Arial" w:cs="Arial"/>
          <w:color w:val="333333"/>
          <w:sz w:val="27"/>
          <w:szCs w:val="27"/>
          <w:lang w:eastAsia="sl-SI"/>
        </w:rPr>
        <w:lastRenderedPageBreak/>
        <w:t>Izdelki iz slanega testa so lahko krasno</w:t>
      </w:r>
      <w:r>
        <w:rPr>
          <w:rFonts w:ascii="Arial" w:eastAsia="Times New Roman" w:hAnsi="Arial" w:cs="Arial"/>
          <w:color w:val="333333"/>
          <w:sz w:val="27"/>
          <w:szCs w:val="27"/>
          <w:lang w:eastAsia="sl-SI"/>
        </w:rPr>
        <w:t xml:space="preserve"> darilce.</w:t>
      </w:r>
    </w:p>
    <w:p w:rsidR="00AE3EEC" w:rsidRDefault="00AE3EEC"/>
    <w:sectPr w:rsidR="00AE3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0C23"/>
    <w:multiLevelType w:val="multilevel"/>
    <w:tmpl w:val="758E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60"/>
    <w:rsid w:val="003D0E2D"/>
    <w:rsid w:val="00AE3EEC"/>
    <w:rsid w:val="00CA59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D3A"/>
  <w15:chartTrackingRefBased/>
  <w15:docId w15:val="{FD4FA753-7188-4863-ACD0-2A27B15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A596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A5960"/>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CA596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A5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7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ojpogled.com/wp-content/uploads/2017/03/ustvarjenje-z-najmlajsimi-ustvarjanje-s-slanim-testom-51.jpg" TargetMode="External"/><Relationship Id="rId3" Type="http://schemas.openxmlformats.org/officeDocument/2006/relationships/settings" Target="settings.xml"/><Relationship Id="rId7" Type="http://schemas.openxmlformats.org/officeDocument/2006/relationships/hyperlink" Target="https://mojpogled.com/wp-content/uploads/2017/03/ustvarjenje-z-najmlajsimi-ustvarjanje-s-slanim-testom-1.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ojpogled.com/wp-content/uploads/2017/03/ustvarjenje-z-najmlajsimi-ustvarjanje-s-slanim-testom-4.jpg" TargetMode="External"/><Relationship Id="rId5" Type="http://schemas.openxmlformats.org/officeDocument/2006/relationships/hyperlink" Target="https://mojpogled.com/wp-content/uploads/2017/03/ustvarjenje-z-najmlajsimi-ustvarjanje-s-slanim-testom.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ojpogled.com/wp-content/uploads/2017/03/ustvarjenje-z-najmlajsimi-ustvarjanje-s-slanim-testom-2.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274</Words>
  <Characters>1564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cp:revision>
  <dcterms:created xsi:type="dcterms:W3CDTF">2020-04-20T19:36:00Z</dcterms:created>
  <dcterms:modified xsi:type="dcterms:W3CDTF">2020-04-20T19:41:00Z</dcterms:modified>
</cp:coreProperties>
</file>